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0" w:rsidRDefault="00C1018C" w:rsidP="00C1018C">
      <w:pPr>
        <w:jc w:val="right"/>
      </w:pPr>
      <w:r>
        <w:rPr>
          <w:noProof/>
          <w:lang w:eastAsia="nl-NL"/>
        </w:rPr>
        <w:drawing>
          <wp:inline distT="0" distB="0" distL="0" distR="0">
            <wp:extent cx="1409700" cy="1219200"/>
            <wp:effectExtent l="19050" t="0" r="0" b="0"/>
            <wp:docPr id="1" name="Picture 0" descr="detaille001 logo para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le001 logo paraa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18C" w:rsidRDefault="00C1018C" w:rsidP="00C1018C">
      <w:pPr>
        <w:spacing w:after="0"/>
        <w:jc w:val="right"/>
      </w:pPr>
      <w:r>
        <w:t>Detaille001investments</w:t>
      </w:r>
    </w:p>
    <w:p w:rsidR="00C1018C" w:rsidRDefault="00C1018C" w:rsidP="00C1018C">
      <w:pPr>
        <w:spacing w:after="0"/>
        <w:jc w:val="right"/>
      </w:pPr>
      <w:hyperlink r:id="rId6" w:history="1">
        <w:r w:rsidRPr="00161318">
          <w:rPr>
            <w:rStyle w:val="Hyperlink"/>
          </w:rPr>
          <w:t>https://www.detaille001investments.com</w:t>
        </w:r>
      </w:hyperlink>
    </w:p>
    <w:p w:rsidR="00C1018C" w:rsidRDefault="00C1018C" w:rsidP="00C1018C">
      <w:pPr>
        <w:spacing w:after="0"/>
        <w:jc w:val="right"/>
      </w:pPr>
      <w:r>
        <w:t xml:space="preserve">CEO:’ </w:t>
      </w:r>
      <w:hyperlink r:id="rId7" w:history="1">
        <w:r w:rsidRPr="00161318">
          <w:rPr>
            <w:rStyle w:val="Hyperlink"/>
          </w:rPr>
          <w:t>ipgerrese@outlook.com</w:t>
        </w:r>
      </w:hyperlink>
    </w:p>
    <w:p w:rsidR="00FC512C" w:rsidRDefault="00FC512C" w:rsidP="00C1018C">
      <w:pPr>
        <w:spacing w:after="0"/>
        <w:rPr>
          <w:sz w:val="28"/>
          <w:szCs w:val="28"/>
          <w:lang w:val="en-US"/>
        </w:rPr>
      </w:pPr>
    </w:p>
    <w:p w:rsidR="00C1018C" w:rsidRPr="00C1018C" w:rsidRDefault="00C1018C" w:rsidP="00C1018C">
      <w:pPr>
        <w:spacing w:after="0"/>
        <w:rPr>
          <w:sz w:val="28"/>
          <w:szCs w:val="28"/>
          <w:lang w:val="en-US"/>
        </w:rPr>
      </w:pPr>
      <w:r w:rsidRPr="00C1018C">
        <w:rPr>
          <w:sz w:val="28"/>
          <w:szCs w:val="28"/>
          <w:lang w:val="en-US"/>
        </w:rPr>
        <w:t>Registration Form</w:t>
      </w:r>
    </w:p>
    <w:p w:rsidR="00C1018C" w:rsidRPr="00033232" w:rsidRDefault="00C1018C" w:rsidP="00C1018C">
      <w:pPr>
        <w:spacing w:after="0"/>
        <w:rPr>
          <w:sz w:val="18"/>
          <w:szCs w:val="18"/>
          <w:lang w:val="en-US"/>
        </w:rPr>
      </w:pPr>
      <w:r w:rsidRPr="00033232">
        <w:rPr>
          <w:sz w:val="18"/>
          <w:szCs w:val="18"/>
          <w:lang w:val="en-US"/>
        </w:rPr>
        <w:t xml:space="preserve">Please admire the value to </w:t>
      </w:r>
      <w:proofErr w:type="spellStart"/>
      <w:r w:rsidRPr="00033232">
        <w:rPr>
          <w:sz w:val="18"/>
          <w:szCs w:val="18"/>
          <w:lang w:val="en-US"/>
        </w:rPr>
        <w:t>forfill</w:t>
      </w:r>
      <w:proofErr w:type="spellEnd"/>
      <w:r w:rsidRPr="00033232">
        <w:rPr>
          <w:sz w:val="18"/>
          <w:szCs w:val="18"/>
          <w:lang w:val="en-US"/>
        </w:rPr>
        <w:t xml:space="preserve"> the entire form within accuracy for registration within your investments on our agency. </w:t>
      </w:r>
      <w:proofErr w:type="spellStart"/>
      <w:r w:rsidRPr="00033232">
        <w:rPr>
          <w:sz w:val="18"/>
          <w:szCs w:val="18"/>
          <w:lang w:val="en-US"/>
        </w:rPr>
        <w:t>Proficiat</w:t>
      </w:r>
      <w:proofErr w:type="spellEnd"/>
      <w:r w:rsidRPr="00033232">
        <w:rPr>
          <w:sz w:val="18"/>
          <w:szCs w:val="18"/>
          <w:lang w:val="en-US"/>
        </w:rPr>
        <w:t xml:space="preserve">, up to </w:t>
      </w:r>
      <w:proofErr w:type="gramStart"/>
      <w:r w:rsidRPr="00033232">
        <w:rPr>
          <w:sz w:val="18"/>
          <w:szCs w:val="18"/>
          <w:lang w:val="en-US"/>
        </w:rPr>
        <w:t>an</w:t>
      </w:r>
      <w:proofErr w:type="gramEnd"/>
      <w:r w:rsidRPr="00033232">
        <w:rPr>
          <w:sz w:val="18"/>
          <w:szCs w:val="18"/>
          <w:lang w:val="en-US"/>
        </w:rPr>
        <w:t xml:space="preserve"> 168%, on dividend investment optional on passives.</w:t>
      </w:r>
      <w:r w:rsidR="00DC556D">
        <w:rPr>
          <w:sz w:val="18"/>
          <w:szCs w:val="18"/>
          <w:lang w:val="en-US"/>
        </w:rPr>
        <w:t xml:space="preserve"> We are looking forward to have you around! Enjoy your day, Kind Regards, Detaille’s</w:t>
      </w:r>
    </w:p>
    <w:p w:rsidR="00C1018C" w:rsidRDefault="00C1018C" w:rsidP="00C1018C">
      <w:pPr>
        <w:spacing w:after="0"/>
        <w:rPr>
          <w:lang w:val="en-US"/>
        </w:rPr>
      </w:pPr>
    </w:p>
    <w:p w:rsidR="00C1018C" w:rsidRDefault="00C1018C" w:rsidP="00C1018C">
      <w:pPr>
        <w:spacing w:after="0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, Street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, Number (#)</w:t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r>
        <w:rPr>
          <w:lang w:val="en-US"/>
        </w:rPr>
        <w:t>Phone (#)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r>
        <w:rPr>
          <w:lang w:val="en-US"/>
        </w:rPr>
        <w:t>City, Country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proofErr w:type="spellStart"/>
      <w:r>
        <w:rPr>
          <w:lang w:val="en-US"/>
        </w:rPr>
        <w:t>Bankaccount</w:t>
      </w:r>
      <w:proofErr w:type="spellEnd"/>
      <w:r>
        <w:rPr>
          <w:lang w:val="en-US"/>
        </w:rPr>
        <w:t xml:space="preserve"> (#)</w:t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r>
        <w:rPr>
          <w:lang w:val="en-US"/>
        </w:rPr>
        <w:t>Transfer, BIC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  <w:r>
        <w:rPr>
          <w:lang w:val="en-US"/>
        </w:rPr>
        <w:t>Bank (Name)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C1018C" w:rsidRDefault="00C1018C" w:rsidP="00C1018C">
      <w:pPr>
        <w:spacing w:after="0"/>
        <w:rPr>
          <w:lang w:val="en-US"/>
        </w:rPr>
      </w:pPr>
    </w:p>
    <w:p w:rsidR="00C1018C" w:rsidRDefault="00C1018C" w:rsidP="00C1018C">
      <w:pPr>
        <w:spacing w:after="0"/>
        <w:rPr>
          <w:sz w:val="18"/>
          <w:szCs w:val="18"/>
          <w:lang w:val="en-US"/>
        </w:rPr>
      </w:pPr>
      <w:r w:rsidRPr="00033232">
        <w:rPr>
          <w:sz w:val="18"/>
          <w:szCs w:val="18"/>
          <w:lang w:val="en-US"/>
        </w:rPr>
        <w:t xml:space="preserve">Registration information is confirmed by the requested documents valued on demand within the </w:t>
      </w:r>
      <w:proofErr w:type="spellStart"/>
      <w:r w:rsidRPr="00033232">
        <w:rPr>
          <w:sz w:val="18"/>
          <w:szCs w:val="18"/>
          <w:lang w:val="en-US"/>
        </w:rPr>
        <w:t>contanious</w:t>
      </w:r>
      <w:proofErr w:type="spellEnd"/>
      <w:r w:rsidRPr="00033232">
        <w:rPr>
          <w:sz w:val="18"/>
          <w:szCs w:val="18"/>
          <w:lang w:val="en-US"/>
        </w:rPr>
        <w:t xml:space="preserve"> of the form. Make sure there equal and within up to date value as the documents will </w:t>
      </w:r>
      <w:proofErr w:type="spellStart"/>
      <w:r w:rsidRPr="00033232">
        <w:rPr>
          <w:sz w:val="18"/>
          <w:szCs w:val="18"/>
          <w:lang w:val="en-US"/>
        </w:rPr>
        <w:t>occure</w:t>
      </w:r>
      <w:proofErr w:type="spellEnd"/>
      <w:r w:rsidRPr="00033232">
        <w:rPr>
          <w:sz w:val="18"/>
          <w:szCs w:val="18"/>
          <w:lang w:val="en-US"/>
        </w:rPr>
        <w:t xml:space="preserve"> the same on admittance to ensure your transactions and passive payment detailed.</w:t>
      </w:r>
      <w:r w:rsidR="00D97082">
        <w:rPr>
          <w:sz w:val="18"/>
          <w:szCs w:val="18"/>
          <w:lang w:val="en-US"/>
        </w:rPr>
        <w:t xml:space="preserve"> Transfers </w:t>
      </w:r>
      <w:proofErr w:type="spellStart"/>
      <w:r w:rsidR="00D97082">
        <w:rPr>
          <w:sz w:val="18"/>
          <w:szCs w:val="18"/>
          <w:lang w:val="en-US"/>
        </w:rPr>
        <w:t>occure</w:t>
      </w:r>
      <w:proofErr w:type="spellEnd"/>
      <w:r w:rsidR="00D97082">
        <w:rPr>
          <w:sz w:val="18"/>
          <w:szCs w:val="18"/>
          <w:lang w:val="en-US"/>
        </w:rPr>
        <w:t xml:space="preserve"> on each first day of the month and will value on filled agreement within the </w:t>
      </w:r>
      <w:proofErr w:type="spellStart"/>
      <w:r w:rsidR="00D97082">
        <w:rPr>
          <w:sz w:val="18"/>
          <w:szCs w:val="18"/>
          <w:lang w:val="en-US"/>
        </w:rPr>
        <w:t>acquiránce</w:t>
      </w:r>
      <w:proofErr w:type="spellEnd"/>
      <w:r w:rsidR="00D97082">
        <w:rPr>
          <w:sz w:val="18"/>
          <w:szCs w:val="18"/>
          <w:lang w:val="en-US"/>
        </w:rPr>
        <w:t>.</w:t>
      </w:r>
      <w:r w:rsidR="00D018A6">
        <w:rPr>
          <w:sz w:val="18"/>
          <w:szCs w:val="18"/>
          <w:lang w:val="en-US"/>
        </w:rPr>
        <w:t xml:space="preserve"> Starting day of dividend is the </w:t>
      </w:r>
      <w:proofErr w:type="spellStart"/>
      <w:r w:rsidR="00D018A6">
        <w:rPr>
          <w:sz w:val="18"/>
          <w:szCs w:val="18"/>
          <w:lang w:val="en-US"/>
        </w:rPr>
        <w:t>receival</w:t>
      </w:r>
      <w:proofErr w:type="spellEnd"/>
      <w:r w:rsidR="00D018A6">
        <w:rPr>
          <w:sz w:val="18"/>
          <w:szCs w:val="18"/>
          <w:lang w:val="en-US"/>
        </w:rPr>
        <w:t xml:space="preserve"> on transfer towards the account of our </w:t>
      </w:r>
      <w:proofErr w:type="spellStart"/>
      <w:r w:rsidR="00D018A6">
        <w:rPr>
          <w:sz w:val="18"/>
          <w:szCs w:val="18"/>
          <w:lang w:val="en-US"/>
        </w:rPr>
        <w:t>receival</w:t>
      </w:r>
      <w:proofErr w:type="spellEnd"/>
      <w:r w:rsidR="00D018A6">
        <w:rPr>
          <w:sz w:val="18"/>
          <w:szCs w:val="18"/>
          <w:lang w:val="en-US"/>
        </w:rPr>
        <w:t xml:space="preserve"> within participation and will be informed on valid.</w:t>
      </w:r>
    </w:p>
    <w:p w:rsidR="00706909" w:rsidRPr="009E64EF" w:rsidRDefault="00A173F0" w:rsidP="00A173F0">
      <w:pPr>
        <w:spacing w:after="0"/>
        <w:jc w:val="right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Bank account on </w:t>
      </w:r>
      <w:proofErr w:type="spellStart"/>
      <w:r>
        <w:rPr>
          <w:b/>
          <w:sz w:val="18"/>
          <w:szCs w:val="18"/>
          <w:lang w:val="en-US"/>
        </w:rPr>
        <w:t>receival</w:t>
      </w:r>
      <w:proofErr w:type="spellEnd"/>
      <w:r>
        <w:rPr>
          <w:b/>
          <w:sz w:val="18"/>
          <w:szCs w:val="18"/>
          <w:lang w:val="en-US"/>
        </w:rPr>
        <w:t xml:space="preserve"> of participation, Named on’ IP </w:t>
      </w:r>
      <w:proofErr w:type="spellStart"/>
      <w:r>
        <w:rPr>
          <w:b/>
          <w:sz w:val="18"/>
          <w:szCs w:val="18"/>
          <w:lang w:val="en-US"/>
        </w:rPr>
        <w:t>Gerrese</w:t>
      </w:r>
      <w:proofErr w:type="spellEnd"/>
      <w:r>
        <w:rPr>
          <w:b/>
          <w:sz w:val="18"/>
          <w:szCs w:val="18"/>
          <w:lang w:val="en-US"/>
        </w:rPr>
        <w:t>, IBAN NL46 INGB 0654 3772 94</w:t>
      </w:r>
      <w:r w:rsidR="009E64EF">
        <w:rPr>
          <w:b/>
          <w:sz w:val="18"/>
          <w:szCs w:val="18"/>
          <w:lang w:val="en-US"/>
        </w:rPr>
        <w:t xml:space="preserve">, BIC: </w:t>
      </w:r>
      <w:r w:rsidR="009E64EF" w:rsidRPr="00C36578">
        <w:rPr>
          <w:rFonts w:cstheme="minorHAnsi"/>
          <w:b/>
          <w:color w:val="222222"/>
          <w:sz w:val="18"/>
          <w:szCs w:val="18"/>
          <w:shd w:val="clear" w:color="auto" w:fill="FFFFFF"/>
          <w:lang w:val="en-US"/>
        </w:rPr>
        <w:t>INGBNL2A</w:t>
      </w:r>
    </w:p>
    <w:p w:rsidR="00820469" w:rsidRPr="00033232" w:rsidRDefault="00820469" w:rsidP="00820469">
      <w:pPr>
        <w:spacing w:after="0"/>
        <w:jc w:val="right"/>
        <w:rPr>
          <w:sz w:val="18"/>
          <w:szCs w:val="18"/>
          <w:lang w:val="en-US"/>
        </w:rPr>
      </w:pPr>
      <w:r w:rsidRPr="00033232">
        <w:rPr>
          <w:sz w:val="18"/>
          <w:szCs w:val="18"/>
          <w:lang w:val="en-US"/>
        </w:rPr>
        <w:t xml:space="preserve">Your investment will be on </w:t>
      </w:r>
      <w:proofErr w:type="spellStart"/>
      <w:r w:rsidRPr="00033232">
        <w:rPr>
          <w:sz w:val="18"/>
          <w:szCs w:val="18"/>
          <w:lang w:val="en-US"/>
        </w:rPr>
        <w:t>variaal</w:t>
      </w:r>
      <w:proofErr w:type="spellEnd"/>
      <w:r w:rsidRPr="00033232">
        <w:rPr>
          <w:sz w:val="18"/>
          <w:szCs w:val="18"/>
          <w:lang w:val="en-US"/>
        </w:rPr>
        <w:t xml:space="preserve"> through the transfer, just for an accurate we would like to ask you to fill in the filled amounts and admittances towards us within the same.</w:t>
      </w:r>
    </w:p>
    <w:p w:rsidR="00820469" w:rsidRDefault="00820469" w:rsidP="00820469">
      <w:pPr>
        <w:spacing w:after="0"/>
        <w:jc w:val="right"/>
        <w:rPr>
          <w:lang w:val="en-US"/>
        </w:rPr>
      </w:pPr>
    </w:p>
    <w:p w:rsidR="00820469" w:rsidRDefault="00820469" w:rsidP="00820469">
      <w:pPr>
        <w:spacing w:after="0"/>
        <w:rPr>
          <w:lang w:val="en-US"/>
        </w:rPr>
      </w:pPr>
      <w:r>
        <w:rPr>
          <w:lang w:val="en-US"/>
        </w:rPr>
        <w:t>Investment (type)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820469" w:rsidRDefault="00820469" w:rsidP="00820469">
      <w:pPr>
        <w:spacing w:after="0"/>
        <w:rPr>
          <w:lang w:val="en-US"/>
        </w:rPr>
      </w:pPr>
      <w:r>
        <w:rPr>
          <w:lang w:val="en-US"/>
        </w:rPr>
        <w:t>Amount (in USD, Dollar)</w:t>
      </w:r>
      <w:r>
        <w:rPr>
          <w:lang w:val="en-US"/>
        </w:rPr>
        <w:tab/>
        <w:t>:</w:t>
      </w:r>
    </w:p>
    <w:p w:rsidR="00820469" w:rsidRDefault="00820469" w:rsidP="00820469">
      <w:pPr>
        <w:spacing w:after="0"/>
        <w:rPr>
          <w:lang w:val="en-US"/>
        </w:rPr>
      </w:pPr>
      <w:r>
        <w:rPr>
          <w:lang w:val="en-US"/>
        </w:rPr>
        <w:t>Fiat origin on transfer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820469" w:rsidRDefault="00820469" w:rsidP="00820469">
      <w:pPr>
        <w:spacing w:after="0"/>
        <w:rPr>
          <w:lang w:val="en-US"/>
        </w:rPr>
      </w:pPr>
      <w:r>
        <w:rPr>
          <w:lang w:val="en-US"/>
        </w:rPr>
        <w:t>Amount within Origin Fiat</w:t>
      </w:r>
      <w:r>
        <w:rPr>
          <w:lang w:val="en-US"/>
        </w:rPr>
        <w:tab/>
        <w:t>:</w:t>
      </w:r>
    </w:p>
    <w:p w:rsidR="00820469" w:rsidRDefault="00820469" w:rsidP="00820469">
      <w:pPr>
        <w:spacing w:after="0"/>
        <w:rPr>
          <w:lang w:val="en-US"/>
        </w:rPr>
      </w:pPr>
    </w:p>
    <w:p w:rsidR="00820469" w:rsidRDefault="000D5036" w:rsidP="00820469">
      <w:pPr>
        <w:spacing w:after="0"/>
        <w:jc w:val="right"/>
        <w:rPr>
          <w:sz w:val="18"/>
          <w:szCs w:val="18"/>
          <w:lang w:val="en-US"/>
        </w:rPr>
      </w:pPr>
      <w:r w:rsidRPr="00033232">
        <w:rPr>
          <w:sz w:val="18"/>
          <w:szCs w:val="18"/>
          <w:lang w:val="en-US"/>
        </w:rPr>
        <w:t xml:space="preserve">Your investment types are displayed on the website within your choice and download of the document, or available at </w:t>
      </w:r>
      <w:hyperlink r:id="rId8" w:history="1">
        <w:r w:rsidRPr="00033232">
          <w:rPr>
            <w:rStyle w:val="Hyperlink"/>
            <w:sz w:val="18"/>
            <w:szCs w:val="18"/>
            <w:lang w:val="en-US"/>
          </w:rPr>
          <w:t>https://www.detaille001investments.com</w:t>
        </w:r>
      </w:hyperlink>
      <w:r w:rsidRPr="00033232">
        <w:rPr>
          <w:sz w:val="18"/>
          <w:szCs w:val="18"/>
          <w:lang w:val="en-US"/>
        </w:rPr>
        <w:t xml:space="preserve">. The amounts are required within American Dollars, next to the </w:t>
      </w:r>
      <w:proofErr w:type="spellStart"/>
      <w:r w:rsidRPr="00033232">
        <w:rPr>
          <w:sz w:val="18"/>
          <w:szCs w:val="18"/>
          <w:lang w:val="en-US"/>
        </w:rPr>
        <w:t>forfill</w:t>
      </w:r>
      <w:proofErr w:type="spellEnd"/>
      <w:r w:rsidRPr="00033232">
        <w:rPr>
          <w:sz w:val="18"/>
          <w:szCs w:val="18"/>
          <w:lang w:val="en-US"/>
        </w:rPr>
        <w:t xml:space="preserve"> of original </w:t>
      </w:r>
      <w:proofErr w:type="spellStart"/>
      <w:r w:rsidRPr="00033232">
        <w:rPr>
          <w:sz w:val="18"/>
          <w:szCs w:val="18"/>
          <w:lang w:val="en-US"/>
        </w:rPr>
        <w:t>valuta</w:t>
      </w:r>
      <w:proofErr w:type="spellEnd"/>
      <w:r w:rsidRPr="00033232">
        <w:rPr>
          <w:sz w:val="18"/>
          <w:szCs w:val="18"/>
          <w:lang w:val="en-US"/>
        </w:rPr>
        <w:t xml:space="preserve"> on transfer. (</w:t>
      </w:r>
      <w:proofErr w:type="gramStart"/>
      <w:r w:rsidRPr="00033232">
        <w:rPr>
          <w:sz w:val="18"/>
          <w:szCs w:val="18"/>
          <w:lang w:val="en-US"/>
        </w:rPr>
        <w:t>example</w:t>
      </w:r>
      <w:proofErr w:type="gramEnd"/>
      <w:r w:rsidRPr="00033232">
        <w:rPr>
          <w:sz w:val="18"/>
          <w:szCs w:val="18"/>
          <w:lang w:val="en-US"/>
        </w:rPr>
        <w:t>, Dollar, Yen, Pound or  Euro) This counts the same for the original amount of your transfer within the Fiat.</w:t>
      </w:r>
    </w:p>
    <w:p w:rsidR="00C94740" w:rsidRPr="00033232" w:rsidRDefault="00C94740" w:rsidP="00820469">
      <w:pPr>
        <w:spacing w:after="0"/>
        <w:jc w:val="righ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If </w:t>
      </w:r>
      <w:proofErr w:type="spellStart"/>
      <w:r>
        <w:rPr>
          <w:sz w:val="18"/>
          <w:szCs w:val="18"/>
          <w:lang w:val="en-US"/>
        </w:rPr>
        <w:t>variated</w:t>
      </w:r>
      <w:proofErr w:type="spellEnd"/>
      <w:r>
        <w:rPr>
          <w:sz w:val="18"/>
          <w:szCs w:val="18"/>
          <w:lang w:val="en-US"/>
        </w:rPr>
        <w:t xml:space="preserve"> within the company supportive optional, please admit the name of the company with on the Investment Type admittance.</w:t>
      </w:r>
    </w:p>
    <w:p w:rsidR="000D5036" w:rsidRDefault="000D5036" w:rsidP="00820469">
      <w:pPr>
        <w:spacing w:after="0"/>
        <w:jc w:val="right"/>
        <w:rPr>
          <w:lang w:val="en-US"/>
        </w:rPr>
      </w:pPr>
    </w:p>
    <w:p w:rsidR="00C1018C" w:rsidRDefault="00D8434F" w:rsidP="00C1018C">
      <w:pPr>
        <w:spacing w:after="0"/>
        <w:rPr>
          <w:lang w:val="en-US"/>
        </w:rPr>
      </w:pPr>
      <w:r>
        <w:rPr>
          <w:lang w:val="en-US"/>
        </w:rPr>
        <w:t xml:space="preserve">Required documents on </w:t>
      </w:r>
      <w:proofErr w:type="spellStart"/>
      <w:r>
        <w:rPr>
          <w:lang w:val="en-US"/>
        </w:rPr>
        <w:t>Retu</w:t>
      </w:r>
      <w:proofErr w:type="spellEnd"/>
      <w:r>
        <w:rPr>
          <w:lang w:val="en-US"/>
        </w:rPr>
        <w:t>:</w:t>
      </w:r>
    </w:p>
    <w:p w:rsidR="00D8434F" w:rsidRDefault="00D8434F" w:rsidP="00D8434F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Identification, a clear </w:t>
      </w:r>
      <w:r w:rsidR="00230209">
        <w:rPr>
          <w:lang w:val="en-US"/>
        </w:rPr>
        <w:t>scan</w:t>
      </w:r>
      <w:r>
        <w:rPr>
          <w:lang w:val="en-US"/>
        </w:rPr>
        <w:t xml:space="preserve"> or photo of your passport, identification card or Drivers license.</w:t>
      </w:r>
    </w:p>
    <w:p w:rsidR="00D8434F" w:rsidRDefault="00D8434F" w:rsidP="00D8434F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Document, not older </w:t>
      </w:r>
      <w:proofErr w:type="gramStart"/>
      <w:r>
        <w:rPr>
          <w:lang w:val="en-US"/>
        </w:rPr>
        <w:t>as a</w:t>
      </w:r>
      <w:proofErr w:type="gramEnd"/>
      <w:r>
        <w:rPr>
          <w:lang w:val="en-US"/>
        </w:rPr>
        <w:t xml:space="preserve"> 3 months showing your filled identification on Name and </w:t>
      </w:r>
      <w:proofErr w:type="spellStart"/>
      <w:r>
        <w:rPr>
          <w:lang w:val="en-US"/>
        </w:rPr>
        <w:t>Adress</w:t>
      </w:r>
      <w:proofErr w:type="spellEnd"/>
      <w:r>
        <w:rPr>
          <w:lang w:val="en-US"/>
        </w:rPr>
        <w:t>.</w:t>
      </w:r>
    </w:p>
    <w:p w:rsidR="00D8434F" w:rsidRDefault="00D8434F" w:rsidP="00D8434F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 xml:space="preserve">Bank account verification,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clear </w:t>
      </w:r>
      <w:r w:rsidR="00230209">
        <w:rPr>
          <w:lang w:val="en-US"/>
        </w:rPr>
        <w:t>scan</w:t>
      </w:r>
      <w:r>
        <w:rPr>
          <w:lang w:val="en-US"/>
        </w:rPr>
        <w:t xml:space="preserve"> or photo of your ATM card.</w:t>
      </w:r>
    </w:p>
    <w:p w:rsidR="0039008F" w:rsidRDefault="0039008F" w:rsidP="0039008F">
      <w:pPr>
        <w:spacing w:after="0"/>
        <w:ind w:left="7080"/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Sign:</w:t>
      </w:r>
    </w:p>
    <w:p w:rsidR="0039008F" w:rsidRDefault="0039008F" w:rsidP="0039008F">
      <w:pPr>
        <w:spacing w:after="0"/>
        <w:ind w:left="7080"/>
        <w:rPr>
          <w:lang w:val="en-US"/>
        </w:rPr>
      </w:pPr>
    </w:p>
    <w:p w:rsidR="00B4413B" w:rsidRPr="00B4413B" w:rsidRDefault="0039008F" w:rsidP="0039008F">
      <w:pPr>
        <w:spacing w:after="0"/>
        <w:ind w:left="7080"/>
        <w:rPr>
          <w:lang w:val="en-US"/>
        </w:rPr>
      </w:pPr>
      <w:r>
        <w:rPr>
          <w:lang w:val="en-US"/>
        </w:rPr>
        <w:t>_________________________</w:t>
      </w:r>
    </w:p>
    <w:p w:rsidR="00C1018C" w:rsidRPr="00C1018C" w:rsidRDefault="00C1018C" w:rsidP="00C1018C">
      <w:pPr>
        <w:spacing w:after="0"/>
        <w:jc w:val="right"/>
        <w:rPr>
          <w:lang w:val="en-US"/>
        </w:rPr>
      </w:pPr>
    </w:p>
    <w:sectPr w:rsidR="00C1018C" w:rsidRPr="00C1018C" w:rsidSect="000D5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7CFC"/>
    <w:multiLevelType w:val="hybridMultilevel"/>
    <w:tmpl w:val="418A9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018C"/>
    <w:rsid w:val="00033232"/>
    <w:rsid w:val="000D5036"/>
    <w:rsid w:val="00230209"/>
    <w:rsid w:val="00350D40"/>
    <w:rsid w:val="00357DF8"/>
    <w:rsid w:val="0039008F"/>
    <w:rsid w:val="006C607F"/>
    <w:rsid w:val="00706909"/>
    <w:rsid w:val="00820469"/>
    <w:rsid w:val="009E64EF"/>
    <w:rsid w:val="00A173F0"/>
    <w:rsid w:val="00B4413B"/>
    <w:rsid w:val="00C1018C"/>
    <w:rsid w:val="00C36578"/>
    <w:rsid w:val="00C94740"/>
    <w:rsid w:val="00D018A6"/>
    <w:rsid w:val="00D8434F"/>
    <w:rsid w:val="00D97082"/>
    <w:rsid w:val="00DC556D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01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taille001investm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gerres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taille001investment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Safaya</dc:creator>
  <cp:lastModifiedBy>Safaya</cp:lastModifiedBy>
  <cp:revision>38</cp:revision>
  <dcterms:created xsi:type="dcterms:W3CDTF">2019-08-25T15:01:00Z</dcterms:created>
  <dcterms:modified xsi:type="dcterms:W3CDTF">2019-08-25T15:41:00Z</dcterms:modified>
</cp:coreProperties>
</file>